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AD571E" w:rsidRPr="00973042" w:rsidRDefault="00AD571E" w:rsidP="00973042">
      <w:pPr>
        <w:spacing w:after="0"/>
        <w:jc w:val="both"/>
        <w:rPr>
          <w:rFonts w:cstheme="minorHAnsi"/>
          <w:b/>
        </w:rPr>
      </w:pPr>
    </w:p>
    <w:p w:rsidR="00AE05AE" w:rsidRDefault="00AE05AE" w:rsidP="00C73D1F">
      <w:pPr>
        <w:spacing w:after="0"/>
        <w:jc w:val="center"/>
        <w:rPr>
          <w:rFonts w:cstheme="minorHAnsi"/>
          <w:b/>
        </w:rPr>
      </w:pPr>
    </w:p>
    <w:p w:rsidR="008224CC" w:rsidRPr="00973042" w:rsidRDefault="00AE05AE" w:rsidP="00C73D1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MAS </w:t>
      </w:r>
      <w:r w:rsidR="00FF2150">
        <w:rPr>
          <w:rFonts w:cstheme="minorHAnsi"/>
          <w:b/>
        </w:rPr>
        <w:t xml:space="preserve">Šumperský venkov, </w:t>
      </w:r>
      <w:proofErr w:type="spellStart"/>
      <w:r w:rsidR="00FF2150">
        <w:rPr>
          <w:rFonts w:cstheme="minorHAnsi"/>
          <w:b/>
        </w:rPr>
        <w:t>z.s</w:t>
      </w:r>
      <w:proofErr w:type="spellEnd"/>
      <w:r w:rsidR="00FF2150">
        <w:rPr>
          <w:rFonts w:cstheme="minorHAnsi"/>
          <w:b/>
        </w:rPr>
        <w:t xml:space="preserve">., ve spolupráci s </w:t>
      </w:r>
      <w:r w:rsidR="008224CC" w:rsidRPr="00973042">
        <w:rPr>
          <w:rFonts w:cstheme="minorHAnsi"/>
          <w:b/>
        </w:rPr>
        <w:t>MAS Horní Pomoraví o.p.s.</w:t>
      </w:r>
      <w:r w:rsidR="00FF2150">
        <w:rPr>
          <w:rFonts w:cstheme="minorHAnsi"/>
          <w:b/>
        </w:rPr>
        <w:t>,</w:t>
      </w:r>
    </w:p>
    <w:p w:rsidR="00A301B6" w:rsidRPr="00973042" w:rsidRDefault="00A301B6" w:rsidP="008224CC">
      <w:pPr>
        <w:spacing w:after="0"/>
        <w:jc w:val="center"/>
        <w:rPr>
          <w:rFonts w:cstheme="minorHAnsi"/>
          <w:sz w:val="16"/>
          <w:szCs w:val="16"/>
        </w:rPr>
      </w:pPr>
    </w:p>
    <w:p w:rsidR="008224CC" w:rsidRDefault="008224CC" w:rsidP="00C73D1F">
      <w:pPr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sz w:val="24"/>
          <w:szCs w:val="24"/>
        </w:rPr>
        <w:t xml:space="preserve">Vás srdečně zve na </w:t>
      </w:r>
      <w:r w:rsidR="00E8524C">
        <w:rPr>
          <w:rFonts w:cstheme="minorHAnsi"/>
          <w:sz w:val="24"/>
          <w:szCs w:val="24"/>
        </w:rPr>
        <w:t xml:space="preserve">workshop </w:t>
      </w:r>
      <w:r w:rsidR="00A858F6">
        <w:rPr>
          <w:rFonts w:cstheme="minorHAnsi"/>
          <w:sz w:val="24"/>
          <w:szCs w:val="24"/>
        </w:rPr>
        <w:t>pro pedagogy</w:t>
      </w:r>
      <w:r w:rsidR="00323372">
        <w:rPr>
          <w:rFonts w:cstheme="minorHAnsi"/>
          <w:sz w:val="24"/>
          <w:szCs w:val="24"/>
        </w:rPr>
        <w:t xml:space="preserve"> </w:t>
      </w:r>
    </w:p>
    <w:p w:rsidR="00323372" w:rsidRDefault="00323372" w:rsidP="00C73D1F">
      <w:pPr>
        <w:jc w:val="center"/>
        <w:rPr>
          <w:rFonts w:cstheme="minorHAnsi"/>
          <w:sz w:val="2"/>
          <w:szCs w:val="24"/>
        </w:rPr>
      </w:pPr>
    </w:p>
    <w:p w:rsidR="00AE05AE" w:rsidRPr="00620925" w:rsidRDefault="00AE05AE" w:rsidP="00C73D1F">
      <w:pPr>
        <w:jc w:val="center"/>
        <w:rPr>
          <w:rFonts w:cstheme="minorHAnsi"/>
          <w:sz w:val="2"/>
          <w:szCs w:val="24"/>
        </w:rPr>
      </w:pPr>
    </w:p>
    <w:p w:rsidR="00323372" w:rsidRPr="00323372" w:rsidRDefault="00323372" w:rsidP="00A301B6">
      <w:pPr>
        <w:spacing w:after="0"/>
        <w:jc w:val="center"/>
        <w:rPr>
          <w:rFonts w:ascii="Arial" w:hAnsi="Arial" w:cs="Arial"/>
          <w:b/>
          <w:color w:val="1F497D" w:themeColor="text2"/>
          <w:sz w:val="40"/>
          <w:szCs w:val="28"/>
          <w:u w:val="single"/>
        </w:rPr>
      </w:pPr>
      <w:r w:rsidRPr="00323372">
        <w:rPr>
          <w:rFonts w:ascii="Arial" w:hAnsi="Arial" w:cs="Arial"/>
          <w:b/>
          <w:color w:val="1F497D" w:themeColor="text2"/>
          <w:sz w:val="40"/>
          <w:szCs w:val="28"/>
          <w:u w:val="single"/>
        </w:rPr>
        <w:t>„</w:t>
      </w:r>
      <w:r w:rsidR="00E8524C">
        <w:rPr>
          <w:rFonts w:ascii="Arial" w:hAnsi="Arial" w:cs="Arial"/>
          <w:b/>
          <w:color w:val="1F497D" w:themeColor="text2"/>
          <w:sz w:val="40"/>
          <w:szCs w:val="28"/>
          <w:u w:val="single"/>
        </w:rPr>
        <w:t xml:space="preserve">Jan Zajíc a jak s tímto tématem </w:t>
      </w:r>
      <w:proofErr w:type="spellStart"/>
      <w:r w:rsidR="00E8524C">
        <w:rPr>
          <w:rFonts w:ascii="Arial" w:hAnsi="Arial" w:cs="Arial"/>
          <w:b/>
          <w:color w:val="1F497D" w:themeColor="text2"/>
          <w:sz w:val="40"/>
          <w:szCs w:val="28"/>
          <w:u w:val="single"/>
        </w:rPr>
        <w:t>metolologicky</w:t>
      </w:r>
      <w:proofErr w:type="spellEnd"/>
      <w:r w:rsidR="00E8524C">
        <w:rPr>
          <w:rFonts w:ascii="Arial" w:hAnsi="Arial" w:cs="Arial"/>
          <w:b/>
          <w:color w:val="1F497D" w:themeColor="text2"/>
          <w:sz w:val="40"/>
          <w:szCs w:val="28"/>
          <w:u w:val="single"/>
        </w:rPr>
        <w:t xml:space="preserve"> naložit ve výuce</w:t>
      </w:r>
      <w:r w:rsidR="0066617E">
        <w:rPr>
          <w:rFonts w:ascii="Arial" w:hAnsi="Arial" w:cs="Arial"/>
          <w:b/>
          <w:color w:val="1F497D" w:themeColor="text2"/>
          <w:sz w:val="40"/>
          <w:szCs w:val="28"/>
          <w:u w:val="single"/>
        </w:rPr>
        <w:t>“</w:t>
      </w:r>
    </w:p>
    <w:p w:rsidR="00323372" w:rsidRDefault="00E8524C" w:rsidP="00A301B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noProof/>
          <w:color w:val="2962FF"/>
          <w:lang w:eastAsia="cs-CZ"/>
        </w:rPr>
        <w:drawing>
          <wp:anchor distT="0" distB="0" distL="114300" distR="114300" simplePos="0" relativeHeight="251661312" behindDoc="0" locked="0" layoutInCell="1" allowOverlap="1" wp14:anchorId="74FF3787" wp14:editId="7E022768">
            <wp:simplePos x="0" y="0"/>
            <wp:positionH relativeFrom="column">
              <wp:posOffset>4443730</wp:posOffset>
            </wp:positionH>
            <wp:positionV relativeFrom="paragraph">
              <wp:posOffset>104775</wp:posOffset>
            </wp:positionV>
            <wp:extent cx="1186815" cy="1590675"/>
            <wp:effectExtent l="0" t="0" r="0" b="9525"/>
            <wp:wrapSquare wrapText="bothSides"/>
            <wp:docPr id="1" name="Obrázek 1" descr="Image result for jan zajíc&quot;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n zajíc&quot;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4CC" w:rsidRPr="00973042" w:rsidRDefault="00A301B6" w:rsidP="00A301B6">
      <w:pPr>
        <w:spacing w:after="0"/>
        <w:jc w:val="center"/>
        <w:rPr>
          <w:rFonts w:cstheme="minorHAnsi"/>
          <w:b/>
          <w:sz w:val="24"/>
          <w:szCs w:val="24"/>
        </w:rPr>
      </w:pPr>
      <w:r w:rsidRPr="00973042">
        <w:rPr>
          <w:rFonts w:cstheme="minorHAnsi"/>
          <w:b/>
          <w:sz w:val="24"/>
          <w:szCs w:val="24"/>
        </w:rPr>
        <w:t>v rámci projektu</w:t>
      </w:r>
      <w:r w:rsidRPr="00973042">
        <w:rPr>
          <w:rFonts w:cstheme="minorHAnsi"/>
          <w:sz w:val="24"/>
          <w:szCs w:val="24"/>
        </w:rPr>
        <w:t xml:space="preserve"> „</w:t>
      </w:r>
      <w:r w:rsidRPr="00973042">
        <w:rPr>
          <w:rFonts w:cstheme="minorHAnsi"/>
          <w:b/>
          <w:sz w:val="24"/>
          <w:szCs w:val="24"/>
        </w:rPr>
        <w:t>Místní akční plán</w:t>
      </w:r>
      <w:r w:rsidR="008224CC" w:rsidRPr="00973042">
        <w:rPr>
          <w:rFonts w:cstheme="minorHAnsi"/>
          <w:b/>
          <w:sz w:val="24"/>
          <w:szCs w:val="24"/>
        </w:rPr>
        <w:t xml:space="preserve"> vzdělávání </w:t>
      </w:r>
      <w:r w:rsidR="0058506E">
        <w:rPr>
          <w:rFonts w:cstheme="minorHAnsi"/>
          <w:b/>
          <w:sz w:val="24"/>
          <w:szCs w:val="24"/>
        </w:rPr>
        <w:t>ORP Šumperk II</w:t>
      </w:r>
      <w:r w:rsidRPr="00973042">
        <w:rPr>
          <w:rFonts w:cstheme="minorHAnsi"/>
          <w:b/>
          <w:sz w:val="24"/>
          <w:szCs w:val="24"/>
        </w:rPr>
        <w:t>“</w:t>
      </w:r>
    </w:p>
    <w:p w:rsidR="001B30FD" w:rsidRDefault="005B0CBA" w:rsidP="005B0CBA">
      <w:pPr>
        <w:spacing w:after="0"/>
        <w:jc w:val="center"/>
      </w:pPr>
      <w:proofErr w:type="spellStart"/>
      <w:r>
        <w:t>reg</w:t>
      </w:r>
      <w:proofErr w:type="spellEnd"/>
      <w:r>
        <w:t>. č.: C</w:t>
      </w:r>
      <w:r w:rsidR="0058506E">
        <w:t>Z.02.3.68/0.0/0.0/17_047/0008588</w:t>
      </w:r>
    </w:p>
    <w:p w:rsidR="005B0CBA" w:rsidRPr="00973042" w:rsidRDefault="005B0CBA" w:rsidP="005B0CBA">
      <w:pPr>
        <w:spacing w:after="0"/>
        <w:jc w:val="center"/>
        <w:rPr>
          <w:rFonts w:cstheme="minorHAnsi"/>
        </w:rPr>
      </w:pPr>
    </w:p>
    <w:p w:rsidR="00E8524C" w:rsidRDefault="00E8524C" w:rsidP="008224CC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224CC" w:rsidRPr="00323372" w:rsidRDefault="008224CC" w:rsidP="008224CC">
      <w:pPr>
        <w:spacing w:after="0"/>
        <w:jc w:val="both"/>
        <w:rPr>
          <w:rFonts w:cstheme="minorHAnsi"/>
          <w:b/>
          <w:sz w:val="24"/>
          <w:szCs w:val="24"/>
        </w:rPr>
      </w:pPr>
      <w:proofErr w:type="spellStart"/>
      <w:proofErr w:type="gramStart"/>
      <w:r w:rsidRPr="00323372">
        <w:rPr>
          <w:rFonts w:cstheme="minorHAnsi"/>
          <w:b/>
          <w:sz w:val="24"/>
          <w:szCs w:val="24"/>
        </w:rPr>
        <w:t>Termín</w:t>
      </w:r>
      <w:r w:rsidR="00E8524C">
        <w:rPr>
          <w:rFonts w:cstheme="minorHAnsi"/>
          <w:b/>
          <w:sz w:val="24"/>
          <w:szCs w:val="24"/>
        </w:rPr>
        <w:t>,čas</w:t>
      </w:r>
      <w:proofErr w:type="spellEnd"/>
      <w:proofErr w:type="gramEnd"/>
      <w:r w:rsidR="00973042" w:rsidRPr="00323372">
        <w:rPr>
          <w:rFonts w:cstheme="minorHAnsi"/>
          <w:b/>
          <w:sz w:val="24"/>
          <w:szCs w:val="24"/>
        </w:rPr>
        <w:t xml:space="preserve"> konání</w:t>
      </w:r>
      <w:r w:rsidRPr="00323372">
        <w:rPr>
          <w:rFonts w:cstheme="minorHAnsi"/>
          <w:b/>
          <w:sz w:val="24"/>
          <w:szCs w:val="24"/>
        </w:rPr>
        <w:t>:</w:t>
      </w:r>
      <w:r w:rsidRPr="00323372">
        <w:rPr>
          <w:rFonts w:cstheme="minorHAnsi"/>
          <w:b/>
          <w:sz w:val="24"/>
          <w:szCs w:val="24"/>
        </w:rPr>
        <w:tab/>
      </w:r>
      <w:r w:rsidR="00E8524C" w:rsidRPr="004D058C">
        <w:rPr>
          <w:rFonts w:cstheme="minorHAnsi"/>
          <w:b/>
          <w:color w:val="17365D" w:themeColor="text2" w:themeShade="BF"/>
          <w:sz w:val="24"/>
          <w:szCs w:val="24"/>
        </w:rPr>
        <w:t>26</w:t>
      </w:r>
      <w:r w:rsidR="0066617E" w:rsidRPr="004D058C">
        <w:rPr>
          <w:rFonts w:cstheme="minorHAnsi"/>
          <w:b/>
          <w:color w:val="17365D" w:themeColor="text2" w:themeShade="BF"/>
          <w:sz w:val="24"/>
          <w:szCs w:val="24"/>
        </w:rPr>
        <w:t>. 2. 2020</w:t>
      </w:r>
      <w:r w:rsidR="00933689">
        <w:rPr>
          <w:rFonts w:cstheme="minorHAnsi"/>
          <w:b/>
          <w:color w:val="17365D" w:themeColor="text2" w:themeShade="BF"/>
          <w:sz w:val="24"/>
          <w:szCs w:val="24"/>
        </w:rPr>
        <w:t>, 14</w:t>
      </w:r>
      <w:r w:rsidR="00E34F98">
        <w:rPr>
          <w:rFonts w:cstheme="minorHAnsi"/>
          <w:b/>
          <w:color w:val="17365D" w:themeColor="text2" w:themeShade="BF"/>
          <w:sz w:val="24"/>
          <w:szCs w:val="24"/>
        </w:rPr>
        <w:t>:30 hod.</w:t>
      </w:r>
    </w:p>
    <w:p w:rsidR="00323372" w:rsidRPr="00323372" w:rsidRDefault="008224CC" w:rsidP="00323372">
      <w:pPr>
        <w:spacing w:after="0"/>
        <w:ind w:left="2124" w:hanging="2124"/>
        <w:jc w:val="both"/>
        <w:rPr>
          <w:rFonts w:eastAsia="Times New Roman" w:cs="Times New Roman"/>
          <w:b/>
          <w:bCs/>
          <w:sz w:val="24"/>
          <w:szCs w:val="24"/>
        </w:rPr>
      </w:pPr>
      <w:r w:rsidRPr="00323372">
        <w:rPr>
          <w:rFonts w:cstheme="minorHAnsi"/>
          <w:sz w:val="24"/>
          <w:szCs w:val="24"/>
        </w:rPr>
        <w:t>Místo konání:</w:t>
      </w:r>
      <w:r w:rsidR="004D058C">
        <w:rPr>
          <w:rFonts w:cstheme="minorHAnsi"/>
          <w:sz w:val="24"/>
          <w:szCs w:val="24"/>
        </w:rPr>
        <w:tab/>
      </w:r>
      <w:r w:rsidR="00E8524C" w:rsidRPr="004D058C">
        <w:rPr>
          <w:rFonts w:eastAsia="Times New Roman" w:cs="Times New Roman"/>
          <w:b/>
          <w:bCs/>
          <w:color w:val="002060"/>
          <w:sz w:val="24"/>
          <w:szCs w:val="24"/>
        </w:rPr>
        <w:t>Gymnázium Šumperk</w:t>
      </w:r>
    </w:p>
    <w:p w:rsidR="00323372" w:rsidRPr="00323372" w:rsidRDefault="005B0CBA" w:rsidP="00323372">
      <w:pPr>
        <w:spacing w:after="0" w:line="240" w:lineRule="auto"/>
        <w:ind w:left="2124" w:hanging="2124"/>
        <w:jc w:val="both"/>
        <w:rPr>
          <w:rFonts w:eastAsia="Times New Roman" w:cs="Times New Roman"/>
          <w:sz w:val="24"/>
          <w:szCs w:val="24"/>
        </w:rPr>
      </w:pPr>
      <w:r w:rsidRPr="00323372">
        <w:rPr>
          <w:rFonts w:eastAsia="Times New Roman" w:cs="Times New Roman"/>
          <w:bCs/>
          <w:sz w:val="24"/>
          <w:szCs w:val="24"/>
        </w:rPr>
        <w:t>Lektor:</w:t>
      </w:r>
      <w:r w:rsidR="004D058C">
        <w:rPr>
          <w:rFonts w:eastAsia="Times New Roman" w:cs="Times New Roman"/>
          <w:b/>
          <w:bCs/>
          <w:sz w:val="24"/>
          <w:szCs w:val="24"/>
        </w:rPr>
        <w:tab/>
      </w:r>
      <w:r w:rsidR="00E8524C">
        <w:rPr>
          <w:rFonts w:eastAsia="Times New Roman" w:cs="Times New Roman"/>
          <w:b/>
          <w:bCs/>
          <w:color w:val="1F497D" w:themeColor="text2"/>
          <w:sz w:val="24"/>
          <w:szCs w:val="24"/>
        </w:rPr>
        <w:t xml:space="preserve">Tomáš </w:t>
      </w:r>
      <w:r w:rsidR="00E8524C" w:rsidRPr="004D058C">
        <w:rPr>
          <w:rFonts w:eastAsia="Times New Roman" w:cs="Times New Roman"/>
          <w:b/>
          <w:bCs/>
          <w:color w:val="17365D" w:themeColor="text2" w:themeShade="BF"/>
          <w:sz w:val="24"/>
          <w:szCs w:val="24"/>
        </w:rPr>
        <w:t>Hlavsa</w:t>
      </w:r>
      <w:r w:rsidR="00323372" w:rsidRPr="00323372">
        <w:rPr>
          <w:rFonts w:eastAsia="Times New Roman" w:cs="Times New Roman"/>
          <w:bCs/>
          <w:color w:val="1F497D" w:themeColor="text2"/>
          <w:sz w:val="24"/>
          <w:szCs w:val="24"/>
        </w:rPr>
        <w:t xml:space="preserve"> </w:t>
      </w:r>
    </w:p>
    <w:p w:rsidR="00620925" w:rsidRDefault="00620925" w:rsidP="00620925">
      <w:pPr>
        <w:pStyle w:val="Odstavecseseznamem"/>
        <w:spacing w:after="0" w:line="360" w:lineRule="auto"/>
        <w:ind w:left="1080"/>
        <w:jc w:val="both"/>
        <w:rPr>
          <w:rFonts w:cstheme="minorHAnsi"/>
          <w:sz w:val="24"/>
          <w:szCs w:val="24"/>
        </w:rPr>
      </w:pPr>
    </w:p>
    <w:p w:rsidR="00620925" w:rsidRDefault="00E8524C" w:rsidP="00E8524C">
      <w:pPr>
        <w:spacing w:line="360" w:lineRule="auto"/>
        <w:jc w:val="both"/>
      </w:pPr>
      <w:r>
        <w:t>Jan Zajíc svůj čin provedl 25. února 1969. Seminář nabídne pedagogům odborné poznatky o</w:t>
      </w:r>
      <w:r>
        <w:br/>
        <w:t>souvislostech činu Jana Zajíce, tak i metodologickou a organizační stránku modelového projektu, který výrazně realizovali sami studenti. Inspirace pro další takové projekty.</w:t>
      </w:r>
    </w:p>
    <w:p w:rsidR="00E8524C" w:rsidRDefault="00E8524C" w:rsidP="00E8524C">
      <w:pPr>
        <w:spacing w:line="360" w:lineRule="auto"/>
        <w:jc w:val="both"/>
      </w:pPr>
      <w:r>
        <w:t>Na gymnáziu studenti před pár lety vytvořili putovní výstavu o Janu Zajícovi. Kromě výstavy ve fyzické podobě existuje dodnes i speciální web. Z větší části šlo o badatelskou práci studentů. Při té příležitosti se dostali k mnoha originálním dokumentům, artefaktům, záznamům, k vyšetřovacímu spisu, mluvili jsme s pamětníky, se sourozenci Jana Zajíce a navštívili je u nich doma. Otevřel se tak před nimi obraz mnoha souvislostí, které jsou s činem Jana Zajíce spojeny. Šlo o</w:t>
      </w:r>
      <w:r>
        <w:br/>
        <w:t>komplexní badatelský projekt od úvodního plánování přes studium pramenů až po slavnostní vernisáž a mediální výstup v TV či rozhlase.</w:t>
      </w:r>
    </w:p>
    <w:p w:rsidR="005B0CBA" w:rsidRDefault="00323372" w:rsidP="00323372">
      <w:pPr>
        <w:pStyle w:val="Odstavecseseznamem"/>
        <w:spacing w:after="0" w:line="360" w:lineRule="auto"/>
        <w:ind w:left="0"/>
        <w:jc w:val="both"/>
        <w:rPr>
          <w:rFonts w:eastAsia="Times New Roman" w:cs="Times New Roman"/>
          <w:b/>
          <w:sz w:val="24"/>
          <w:szCs w:val="24"/>
        </w:rPr>
      </w:pPr>
      <w:r w:rsidRPr="00620925">
        <w:rPr>
          <w:rFonts w:eastAsia="Times New Roman" w:cs="Times New Roman"/>
          <w:sz w:val="24"/>
          <w:szCs w:val="24"/>
        </w:rPr>
        <w:t>U</w:t>
      </w:r>
      <w:r w:rsidR="005B0CBA" w:rsidRPr="00620925">
        <w:rPr>
          <w:rFonts w:eastAsia="Times New Roman" w:cs="Times New Roman"/>
          <w:sz w:val="24"/>
          <w:szCs w:val="24"/>
        </w:rPr>
        <w:t xml:space="preserve">závěrka přihlášek: </w:t>
      </w:r>
      <w:r w:rsidR="00620925" w:rsidRPr="00620925">
        <w:rPr>
          <w:rFonts w:eastAsia="Times New Roman" w:cs="Times New Roman"/>
          <w:b/>
          <w:sz w:val="24"/>
          <w:szCs w:val="24"/>
        </w:rPr>
        <w:t>20. 2.</w:t>
      </w:r>
      <w:r w:rsidR="000C6BA6" w:rsidRPr="00620925">
        <w:rPr>
          <w:rFonts w:eastAsia="Times New Roman" w:cs="Times New Roman"/>
          <w:b/>
          <w:sz w:val="24"/>
          <w:szCs w:val="24"/>
        </w:rPr>
        <w:t xml:space="preserve"> 2020</w:t>
      </w:r>
    </w:p>
    <w:p w:rsidR="005B0CBA" w:rsidRPr="00620925" w:rsidRDefault="005B0CBA" w:rsidP="005B0CBA">
      <w:pPr>
        <w:pStyle w:val="Default"/>
        <w:rPr>
          <w:rFonts w:asciiTheme="minorHAnsi" w:eastAsia="Times New Roman" w:hAnsiTheme="minorHAnsi" w:cs="Times New Roman"/>
          <w:color w:val="auto"/>
        </w:rPr>
      </w:pPr>
      <w:r w:rsidRPr="00620925">
        <w:rPr>
          <w:rFonts w:asciiTheme="minorHAnsi" w:eastAsia="Times New Roman" w:hAnsiTheme="minorHAnsi" w:cs="Times New Roman"/>
          <w:color w:val="auto"/>
        </w:rPr>
        <w:t xml:space="preserve">Závazné přihlášky </w:t>
      </w:r>
      <w:r w:rsidR="00B02495" w:rsidRPr="00620925">
        <w:rPr>
          <w:rFonts w:asciiTheme="minorHAnsi" w:eastAsia="Times New Roman" w:hAnsiTheme="minorHAnsi" w:cs="Times New Roman"/>
          <w:color w:val="auto"/>
        </w:rPr>
        <w:t xml:space="preserve">vyplňte </w:t>
      </w:r>
      <w:r w:rsidRPr="00620925">
        <w:rPr>
          <w:rFonts w:asciiTheme="minorHAnsi" w:eastAsia="Times New Roman" w:hAnsiTheme="minorHAnsi" w:cs="Times New Roman"/>
          <w:color w:val="auto"/>
        </w:rPr>
        <w:t>nejpozdě</w:t>
      </w:r>
      <w:r w:rsidR="00B02495" w:rsidRPr="00620925">
        <w:rPr>
          <w:rFonts w:asciiTheme="minorHAnsi" w:eastAsia="Times New Roman" w:hAnsiTheme="minorHAnsi" w:cs="Times New Roman"/>
          <w:color w:val="auto"/>
        </w:rPr>
        <w:t>ji do termínu uzávěrky</w:t>
      </w:r>
      <w:r w:rsidR="00B02495" w:rsidRPr="00620925">
        <w:rPr>
          <w:rFonts w:asciiTheme="minorHAnsi" w:eastAsia="Times New Roman" w:hAnsiTheme="minorHAnsi" w:cs="Times New Roman"/>
          <w:b/>
          <w:color w:val="auto"/>
        </w:rPr>
        <w:t xml:space="preserve"> </w:t>
      </w:r>
      <w:hyperlink r:id="rId11" w:history="1">
        <w:r w:rsidR="00B64553" w:rsidRPr="001A33FB">
          <w:rPr>
            <w:rFonts w:eastAsia="Times New Roman"/>
            <w:b/>
            <w:color w:val="0070C0"/>
            <w:u w:val="single"/>
          </w:rPr>
          <w:t>ZDE.</w:t>
        </w:r>
      </w:hyperlink>
      <w:bookmarkStart w:id="0" w:name="_GoBack"/>
      <w:bookmarkEnd w:id="0"/>
    </w:p>
    <w:p w:rsidR="00E8524C" w:rsidRDefault="00E8524C" w:rsidP="00263BA1">
      <w:pPr>
        <w:spacing w:after="0" w:line="240" w:lineRule="auto"/>
        <w:ind w:left="4950" w:hanging="4950"/>
        <w:jc w:val="both"/>
        <w:rPr>
          <w:rFonts w:cstheme="minorHAnsi"/>
          <w:sz w:val="24"/>
          <w:szCs w:val="24"/>
        </w:rPr>
      </w:pPr>
    </w:p>
    <w:p w:rsidR="00E8524C" w:rsidRDefault="00E8524C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E8524C" w:rsidRPr="00E8524C" w:rsidRDefault="00E8524C" w:rsidP="00E8524C">
      <w:pPr>
        <w:spacing w:after="0" w:line="240" w:lineRule="auto"/>
        <w:ind w:left="4950" w:hanging="4950"/>
        <w:jc w:val="both"/>
        <w:rPr>
          <w:rFonts w:eastAsia="Times New Roman" w:cs="Times New Roman"/>
          <w:sz w:val="24"/>
          <w:szCs w:val="24"/>
        </w:rPr>
      </w:pPr>
      <w:r w:rsidRPr="00E8524C">
        <w:rPr>
          <w:rFonts w:eastAsia="Times New Roman" w:cs="Times New Roman"/>
          <w:sz w:val="24"/>
          <w:szCs w:val="24"/>
        </w:rPr>
        <w:t>Těšíme se na setkání</w:t>
      </w:r>
    </w:p>
    <w:p w:rsidR="00E8524C" w:rsidRPr="00E8524C" w:rsidRDefault="00E8524C" w:rsidP="00E8524C">
      <w:pPr>
        <w:spacing w:after="0" w:line="240" w:lineRule="auto"/>
        <w:ind w:left="4950" w:hanging="4950"/>
        <w:jc w:val="both"/>
        <w:rPr>
          <w:rFonts w:eastAsia="Times New Roman" w:cs="Times New Roman"/>
          <w:sz w:val="24"/>
          <w:szCs w:val="24"/>
        </w:rPr>
      </w:pPr>
      <w:r w:rsidRPr="00E8524C">
        <w:rPr>
          <w:rFonts w:eastAsia="Times New Roman" w:cs="Times New Roman"/>
          <w:sz w:val="24"/>
          <w:szCs w:val="24"/>
        </w:rPr>
        <w:t>Ing. Zdeňka Mihulková, manažer projektu MAP</w:t>
      </w:r>
    </w:p>
    <w:p w:rsidR="00E8524C" w:rsidRDefault="00E8524C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E8524C" w:rsidRDefault="00E8524C" w:rsidP="00263BA1">
      <w:pPr>
        <w:spacing w:after="0" w:line="240" w:lineRule="auto"/>
        <w:ind w:left="4950" w:hanging="4950"/>
        <w:jc w:val="center"/>
        <w:rPr>
          <w:rFonts w:cstheme="minorHAnsi"/>
          <w:i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12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5DD" w:rsidRDefault="00A655DD" w:rsidP="00441535">
      <w:pPr>
        <w:spacing w:after="0" w:line="240" w:lineRule="auto"/>
      </w:pPr>
      <w:r>
        <w:separator/>
      </w:r>
    </w:p>
  </w:endnote>
  <w:endnote w:type="continuationSeparator" w:id="0">
    <w:p w:rsidR="00A655DD" w:rsidRDefault="00A655DD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32B" w:rsidRPr="0029162E" w:rsidRDefault="0058506E" w:rsidP="0001232B">
    <w:pPr>
      <w:suppressLineNumbers/>
      <w:tabs>
        <w:tab w:val="center" w:pos="4534"/>
        <w:tab w:val="right" w:pos="9069"/>
      </w:tabs>
      <w:suppressAutoHyphens/>
      <w:spacing w:after="0"/>
      <w:rPr>
        <w:rFonts w:ascii="Times New Roman" w:eastAsia="Calibri" w:hAnsi="Times New Roman" w:cs="Times New Roman"/>
        <w:color w:val="000000"/>
        <w:sz w:val="20"/>
        <w:szCs w:val="20"/>
        <w:lang w:eastAsia="ar-SA"/>
      </w:rPr>
    </w:pPr>
    <w:r>
      <w:rPr>
        <w:rFonts w:ascii="Times New Roman" w:eastAsia="Calibri" w:hAnsi="Times New Roman" w:cs="Times New Roman"/>
        <w:sz w:val="20"/>
        <w:szCs w:val="20"/>
        <w:lang w:eastAsia="ar-SA"/>
      </w:rPr>
      <w:t xml:space="preserve">MAS Šumperský venkov, </w:t>
    </w:r>
    <w:proofErr w:type="spellStart"/>
    <w:r>
      <w:rPr>
        <w:rFonts w:ascii="Times New Roman" w:eastAsia="Calibri" w:hAnsi="Times New Roman" w:cs="Times New Roman"/>
        <w:sz w:val="20"/>
        <w:szCs w:val="20"/>
        <w:lang w:eastAsia="ar-SA"/>
      </w:rPr>
      <w:t>z.s</w:t>
    </w:r>
    <w:proofErr w:type="spellEnd"/>
    <w:r>
      <w:rPr>
        <w:rFonts w:ascii="Times New Roman" w:eastAsia="Calibri" w:hAnsi="Times New Roman" w:cs="Times New Roman"/>
        <w:sz w:val="20"/>
        <w:szCs w:val="20"/>
        <w:lang w:eastAsia="ar-SA"/>
      </w:rPr>
      <w:t>., Nový Malín 240, 788 03</w:t>
    </w:r>
  </w:p>
  <w:p w:rsidR="00441535" w:rsidRPr="00620925" w:rsidRDefault="00A655DD" w:rsidP="00620925">
    <w:pPr>
      <w:suppressLineNumbers/>
      <w:tabs>
        <w:tab w:val="center" w:pos="4534"/>
        <w:tab w:val="right" w:pos="9069"/>
      </w:tabs>
      <w:suppressAutoHyphens/>
      <w:rPr>
        <w:rFonts w:ascii="Calibri" w:eastAsia="Calibri" w:hAnsi="Calibri" w:cs="Times New Roman"/>
        <w:sz w:val="20"/>
        <w:szCs w:val="20"/>
        <w:lang w:eastAsia="ar-SA"/>
      </w:rPr>
    </w:pPr>
    <w:hyperlink r:id="rId1" w:history="1">
      <w:r w:rsidR="0058506E">
        <w:rPr>
          <w:rFonts w:ascii="Times New Roman" w:eastAsia="Calibri" w:hAnsi="Times New Roman" w:cs="Times New Roman"/>
          <w:color w:val="000080"/>
          <w:sz w:val="20"/>
          <w:szCs w:val="20"/>
          <w:u w:val="single"/>
          <w:lang w:eastAsia="ar-SA"/>
        </w:rPr>
        <w:t>mapsumpersko.cz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5DD" w:rsidRDefault="00A655DD" w:rsidP="00441535">
      <w:pPr>
        <w:spacing w:after="0" w:line="240" w:lineRule="auto"/>
      </w:pPr>
      <w:r>
        <w:separator/>
      </w:r>
    </w:p>
  </w:footnote>
  <w:footnote w:type="continuationSeparator" w:id="0">
    <w:p w:rsidR="00A655DD" w:rsidRDefault="00A655DD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A41"/>
    <w:multiLevelType w:val="multilevel"/>
    <w:tmpl w:val="FBFC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4A6"/>
    <w:multiLevelType w:val="hybridMultilevel"/>
    <w:tmpl w:val="C6EAB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" w15:restartNumberingAfterBreak="0">
    <w:nsid w:val="2AA40935"/>
    <w:multiLevelType w:val="hybridMultilevel"/>
    <w:tmpl w:val="EFAE6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5F7"/>
    <w:multiLevelType w:val="hybridMultilevel"/>
    <w:tmpl w:val="11960E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136E5"/>
    <w:multiLevelType w:val="hybridMultilevel"/>
    <w:tmpl w:val="6A6ACF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41C8F"/>
    <w:multiLevelType w:val="hybridMultilevel"/>
    <w:tmpl w:val="B012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C4A24"/>
    <w:multiLevelType w:val="multilevel"/>
    <w:tmpl w:val="9654B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Theme="minorHAnsi" w:hAnsi="Arial" w:cs="Arial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CC"/>
    <w:rsid w:val="0001232B"/>
    <w:rsid w:val="00025799"/>
    <w:rsid w:val="00036B43"/>
    <w:rsid w:val="00064971"/>
    <w:rsid w:val="00082F58"/>
    <w:rsid w:val="000C6BA6"/>
    <w:rsid w:val="000E575B"/>
    <w:rsid w:val="00116528"/>
    <w:rsid w:val="001778E1"/>
    <w:rsid w:val="001A33FB"/>
    <w:rsid w:val="001B30FD"/>
    <w:rsid w:val="002023BD"/>
    <w:rsid w:val="00263BA1"/>
    <w:rsid w:val="00297924"/>
    <w:rsid w:val="002A0737"/>
    <w:rsid w:val="003038D4"/>
    <w:rsid w:val="00323372"/>
    <w:rsid w:val="00323EB6"/>
    <w:rsid w:val="003568AE"/>
    <w:rsid w:val="003A7E11"/>
    <w:rsid w:val="003B0B86"/>
    <w:rsid w:val="003E6FE1"/>
    <w:rsid w:val="00441535"/>
    <w:rsid w:val="00447A78"/>
    <w:rsid w:val="0045676C"/>
    <w:rsid w:val="004678CF"/>
    <w:rsid w:val="004742A7"/>
    <w:rsid w:val="00475E0D"/>
    <w:rsid w:val="004A2801"/>
    <w:rsid w:val="004B1DB9"/>
    <w:rsid w:val="004C1BD6"/>
    <w:rsid w:val="004D058C"/>
    <w:rsid w:val="004F12B4"/>
    <w:rsid w:val="005628B5"/>
    <w:rsid w:val="0058506E"/>
    <w:rsid w:val="005B0CBA"/>
    <w:rsid w:val="005C757F"/>
    <w:rsid w:val="00620925"/>
    <w:rsid w:val="00646560"/>
    <w:rsid w:val="0066617E"/>
    <w:rsid w:val="0068568C"/>
    <w:rsid w:val="007140DF"/>
    <w:rsid w:val="00762D2A"/>
    <w:rsid w:val="008224CC"/>
    <w:rsid w:val="0082320E"/>
    <w:rsid w:val="008454C6"/>
    <w:rsid w:val="00865B4C"/>
    <w:rsid w:val="008C138B"/>
    <w:rsid w:val="00913C34"/>
    <w:rsid w:val="009260B9"/>
    <w:rsid w:val="00933689"/>
    <w:rsid w:val="009570C8"/>
    <w:rsid w:val="00966FFE"/>
    <w:rsid w:val="00973042"/>
    <w:rsid w:val="009C1332"/>
    <w:rsid w:val="009D2979"/>
    <w:rsid w:val="009F6068"/>
    <w:rsid w:val="00A301B6"/>
    <w:rsid w:val="00A544B1"/>
    <w:rsid w:val="00A655DD"/>
    <w:rsid w:val="00A858F6"/>
    <w:rsid w:val="00A87959"/>
    <w:rsid w:val="00A94BD9"/>
    <w:rsid w:val="00AB7720"/>
    <w:rsid w:val="00AD571E"/>
    <w:rsid w:val="00AE05AE"/>
    <w:rsid w:val="00B02495"/>
    <w:rsid w:val="00B62152"/>
    <w:rsid w:val="00B64553"/>
    <w:rsid w:val="00B90E6C"/>
    <w:rsid w:val="00BD2A75"/>
    <w:rsid w:val="00BD6A43"/>
    <w:rsid w:val="00C73D1F"/>
    <w:rsid w:val="00CF0C34"/>
    <w:rsid w:val="00D211A2"/>
    <w:rsid w:val="00D81055"/>
    <w:rsid w:val="00D84754"/>
    <w:rsid w:val="00DB2C86"/>
    <w:rsid w:val="00DF78AE"/>
    <w:rsid w:val="00E34F98"/>
    <w:rsid w:val="00E53B75"/>
    <w:rsid w:val="00E8524C"/>
    <w:rsid w:val="00E95FFE"/>
    <w:rsid w:val="00E96ED2"/>
    <w:rsid w:val="00EA5C36"/>
    <w:rsid w:val="00EC69C9"/>
    <w:rsid w:val="00F1336A"/>
    <w:rsid w:val="00F3081F"/>
    <w:rsid w:val="00F64504"/>
    <w:rsid w:val="00F75590"/>
    <w:rsid w:val="00F94161"/>
    <w:rsid w:val="00F955E1"/>
    <w:rsid w:val="00FD338F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74C7"/>
  <w15:docId w15:val="{3EB730EE-3190-44A3-93A3-903C72A2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character" w:styleId="Zstupntext">
    <w:name w:val="Placeholder Text"/>
    <w:basedOn w:val="Standardnpsmoodstavce"/>
    <w:uiPriority w:val="99"/>
    <w:semiHidden/>
    <w:rsid w:val="00323372"/>
    <w:rPr>
      <w:color w:val="80808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7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430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8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67519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333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49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T97ZVLM3GvFHyjQr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z/url?sa=i&amp;url=https%3A%2F%2Fwww.novinky.cz%2Fhistorie%2Fclanek%2Fod-sebeupaleni-jana-zajice-uplynulo-pul-stoleti-podepsal-se-jako-pochoden-c-2-40272293&amp;psig=AOvVaw2itEl24BhTrXKod2x-PK2S&amp;ust=1580754543189000&amp;source=images&amp;cd=vfe&amp;ved=0CAIQjRxqFwoTCMD0t92_s-cCFQAAAAAdAAAAABAD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umperskyvenkov.cz/projekty/dalsi-realizovane-projekty-mas/map-vzdelavan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699AC-D96E-42CA-AABA-7CEF2989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Zdeňka Mihulková</cp:lastModifiedBy>
  <cp:revision>7</cp:revision>
  <cp:lastPrinted>2018-09-24T10:29:00Z</cp:lastPrinted>
  <dcterms:created xsi:type="dcterms:W3CDTF">2020-02-02T21:08:00Z</dcterms:created>
  <dcterms:modified xsi:type="dcterms:W3CDTF">2020-02-04T20:41:00Z</dcterms:modified>
</cp:coreProperties>
</file>